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B56" w:rsidRPr="00AA6B56" w:rsidRDefault="00AA6B56" w:rsidP="00AA6B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56">
        <w:rPr>
          <w:rFonts w:ascii="Times New Roman" w:hAnsi="Times New Roman" w:cs="Times New Roman"/>
          <w:b/>
          <w:sz w:val="32"/>
          <w:szCs w:val="32"/>
        </w:rPr>
        <w:t>Infomercial Rubric</w:t>
      </w:r>
    </w:p>
    <w:tbl>
      <w:tblPr>
        <w:tblStyle w:val="TableGrid"/>
        <w:tblW w:w="14240" w:type="dxa"/>
        <w:tblLook w:val="04A0"/>
      </w:tblPr>
      <w:tblGrid>
        <w:gridCol w:w="2898"/>
        <w:gridCol w:w="3158"/>
        <w:gridCol w:w="2816"/>
        <w:gridCol w:w="2711"/>
        <w:gridCol w:w="2657"/>
      </w:tblGrid>
      <w:tr w:rsidR="003E59B6" w:rsidTr="00A5428B">
        <w:trPr>
          <w:trHeight w:val="352"/>
        </w:trPr>
        <w:tc>
          <w:tcPr>
            <w:tcW w:w="2898" w:type="dxa"/>
          </w:tcPr>
          <w:p w:rsidR="00AA6B56" w:rsidRDefault="00AA6B5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58" w:type="dxa"/>
          </w:tcPr>
          <w:p w:rsidR="00AA6B56" w:rsidRDefault="00AA6B5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816" w:type="dxa"/>
          </w:tcPr>
          <w:p w:rsidR="00AA6B56" w:rsidRDefault="00AA6B5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711" w:type="dxa"/>
          </w:tcPr>
          <w:p w:rsidR="00AA6B56" w:rsidRDefault="00AA6B5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657" w:type="dxa"/>
          </w:tcPr>
          <w:p w:rsidR="00AA6B56" w:rsidRDefault="00AA6B5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3E59B6" w:rsidTr="00A5428B">
        <w:trPr>
          <w:trHeight w:val="584"/>
        </w:trPr>
        <w:tc>
          <w:tcPr>
            <w:tcW w:w="2898" w:type="dxa"/>
          </w:tcPr>
          <w:p w:rsidR="00AA6B56" w:rsidRDefault="00AA6B56" w:rsidP="00A5428B">
            <w:p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b/>
                <w:sz w:val="20"/>
                <w:szCs w:val="20"/>
              </w:rPr>
              <w:t>Requirements</w:t>
            </w:r>
          </w:p>
          <w:p w:rsidR="00154816" w:rsidRPr="00A5428B" w:rsidRDefault="009140A6" w:rsidP="0015481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428B">
              <w:rPr>
                <w:rFonts w:ascii="Times New Roman" w:hAnsi="Times New Roman" w:cs="Times New Roman"/>
                <w:sz w:val="16"/>
                <w:szCs w:val="16"/>
              </w:rPr>
              <w:t>At least 5 slides</w:t>
            </w:r>
            <w:r w:rsidR="00B359A8" w:rsidRPr="00A5428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140A6" w:rsidRPr="00A5428B" w:rsidRDefault="00B359A8" w:rsidP="009140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428B">
              <w:rPr>
                <w:rFonts w:ascii="Times New Roman" w:hAnsi="Times New Roman" w:cs="Times New Roman"/>
                <w:sz w:val="16"/>
                <w:szCs w:val="16"/>
              </w:rPr>
              <w:t>Sources listed</w:t>
            </w:r>
          </w:p>
          <w:p w:rsidR="00B359A8" w:rsidRPr="00A5428B" w:rsidRDefault="00B359A8" w:rsidP="009140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428B">
              <w:rPr>
                <w:rFonts w:ascii="Times New Roman" w:hAnsi="Times New Roman" w:cs="Times New Roman"/>
                <w:sz w:val="16"/>
                <w:szCs w:val="16"/>
              </w:rPr>
              <w:t xml:space="preserve">Outline of project with assigned responsibilities </w:t>
            </w:r>
          </w:p>
          <w:p w:rsidR="00B359A8" w:rsidRPr="00154816" w:rsidRDefault="00B359A8" w:rsidP="009140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28B">
              <w:rPr>
                <w:rFonts w:ascii="Times New Roman" w:hAnsi="Times New Roman" w:cs="Times New Roman"/>
                <w:sz w:val="16"/>
                <w:szCs w:val="16"/>
              </w:rPr>
              <w:t>Includes their KWL chart</w:t>
            </w:r>
          </w:p>
        </w:tc>
        <w:tc>
          <w:tcPr>
            <w:tcW w:w="3158" w:type="dxa"/>
          </w:tcPr>
          <w:p w:rsidR="00AA6B56" w:rsidRPr="00154816" w:rsidRDefault="00AA6B56" w:rsidP="00AA6B5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All requirements are met and exceeded.</w:t>
            </w:r>
          </w:p>
        </w:tc>
        <w:tc>
          <w:tcPr>
            <w:tcW w:w="2816" w:type="dxa"/>
          </w:tcPr>
          <w:p w:rsidR="00AA6B56" w:rsidRPr="00154816" w:rsidRDefault="00AA6B56" w:rsidP="00AA6B5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All requirements are met.</w:t>
            </w:r>
          </w:p>
        </w:tc>
        <w:tc>
          <w:tcPr>
            <w:tcW w:w="2711" w:type="dxa"/>
          </w:tcPr>
          <w:p w:rsidR="00AA6B56" w:rsidRPr="00154816" w:rsidRDefault="00AA6B56" w:rsidP="00AA6B5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One requirement was not completely meet.</w:t>
            </w:r>
          </w:p>
        </w:tc>
        <w:tc>
          <w:tcPr>
            <w:tcW w:w="2657" w:type="dxa"/>
          </w:tcPr>
          <w:p w:rsidR="00AA6B56" w:rsidRPr="00154816" w:rsidRDefault="00AA6B56" w:rsidP="00AA6B5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More than one requirement was not completely met.</w:t>
            </w:r>
          </w:p>
        </w:tc>
      </w:tr>
      <w:tr w:rsidR="003E59B6" w:rsidTr="00A5428B">
        <w:trPr>
          <w:trHeight w:val="818"/>
        </w:trPr>
        <w:tc>
          <w:tcPr>
            <w:tcW w:w="2898" w:type="dxa"/>
          </w:tcPr>
          <w:p w:rsidR="00AA6B56" w:rsidRPr="00154816" w:rsidRDefault="00AA6B5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b/>
                <w:sz w:val="20"/>
                <w:szCs w:val="20"/>
              </w:rPr>
              <w:t>Attractiveness</w:t>
            </w:r>
          </w:p>
        </w:tc>
        <w:tc>
          <w:tcPr>
            <w:tcW w:w="3158" w:type="dxa"/>
          </w:tcPr>
          <w:p w:rsidR="00AA6B56" w:rsidRPr="00154816" w:rsidRDefault="00AA6B56" w:rsidP="00AA6B5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Makes excellent use of font, color, graphics, effects, etc. to enhance the presentation.</w:t>
            </w:r>
          </w:p>
        </w:tc>
        <w:tc>
          <w:tcPr>
            <w:tcW w:w="2816" w:type="dxa"/>
          </w:tcPr>
          <w:p w:rsidR="00AA6B56" w:rsidRPr="00154816" w:rsidRDefault="00AA6B56" w:rsidP="00AA6B5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Makes good use of font, color, graphic,</w:t>
            </w:r>
            <w:r w:rsidR="00B359A8">
              <w:rPr>
                <w:rFonts w:ascii="Times New Roman" w:hAnsi="Times New Roman" w:cs="Times New Roman"/>
                <w:sz w:val="20"/>
                <w:szCs w:val="20"/>
              </w:rPr>
              <w:t xml:space="preserve"> effects, etc</w:t>
            </w: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 xml:space="preserve"> to enhance the presentation.</w:t>
            </w:r>
          </w:p>
        </w:tc>
        <w:tc>
          <w:tcPr>
            <w:tcW w:w="2711" w:type="dxa"/>
          </w:tcPr>
          <w:p w:rsidR="00AA6B56" w:rsidRPr="00154816" w:rsidRDefault="00AA6B56" w:rsidP="00AA6B5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Makes use of font, color, graphics, effects, etc. but occasionally these detract from the presentation content.</w:t>
            </w:r>
          </w:p>
        </w:tc>
        <w:tc>
          <w:tcPr>
            <w:tcW w:w="2657" w:type="dxa"/>
          </w:tcPr>
          <w:p w:rsidR="00AA6B56" w:rsidRPr="00154816" w:rsidRDefault="00AA6B56" w:rsidP="00AA6B5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Use of font, color, graphics, effects etc. but these often distract from the presentation content.</w:t>
            </w:r>
          </w:p>
        </w:tc>
      </w:tr>
      <w:tr w:rsidR="003E59B6" w:rsidTr="00A5428B">
        <w:trPr>
          <w:trHeight w:val="809"/>
        </w:trPr>
        <w:tc>
          <w:tcPr>
            <w:tcW w:w="2898" w:type="dxa"/>
          </w:tcPr>
          <w:p w:rsidR="003E59B6" w:rsidRPr="00154816" w:rsidRDefault="003E59B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b/>
                <w:sz w:val="20"/>
                <w:szCs w:val="20"/>
              </w:rPr>
              <w:t>Content</w:t>
            </w:r>
          </w:p>
        </w:tc>
        <w:tc>
          <w:tcPr>
            <w:tcW w:w="3158" w:type="dxa"/>
          </w:tcPr>
          <w:p w:rsidR="003E59B6" w:rsidRPr="00154816" w:rsidRDefault="00154816" w:rsidP="0015481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 xml:space="preserve">Includes 4 or more important key pieces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information to their friend.</w:t>
            </w:r>
          </w:p>
        </w:tc>
        <w:tc>
          <w:tcPr>
            <w:tcW w:w="2816" w:type="dxa"/>
          </w:tcPr>
          <w:p w:rsidR="003E59B6" w:rsidRPr="00154816" w:rsidRDefault="003E59B6" w:rsidP="0015481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 xml:space="preserve">Includes </w:t>
            </w:r>
            <w:r w:rsidR="00154816" w:rsidRPr="00154816">
              <w:rPr>
                <w:rFonts w:ascii="Times New Roman" w:hAnsi="Times New Roman" w:cs="Times New Roman"/>
                <w:sz w:val="20"/>
                <w:szCs w:val="20"/>
              </w:rPr>
              <w:t>3 important key pieces of infor</w:t>
            </w:r>
            <w:r w:rsidR="00154816">
              <w:rPr>
                <w:rFonts w:ascii="Times New Roman" w:hAnsi="Times New Roman" w:cs="Times New Roman"/>
                <w:sz w:val="20"/>
                <w:szCs w:val="20"/>
              </w:rPr>
              <w:t>mation to their friend.</w:t>
            </w:r>
          </w:p>
        </w:tc>
        <w:tc>
          <w:tcPr>
            <w:tcW w:w="2711" w:type="dxa"/>
          </w:tcPr>
          <w:p w:rsidR="003E59B6" w:rsidRPr="00154816" w:rsidRDefault="00154816" w:rsidP="00154816">
            <w:pPr>
              <w:ind w:left="0" w:hanging="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Includes 2 important key pieces of information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their friend.</w:t>
            </w:r>
          </w:p>
        </w:tc>
        <w:tc>
          <w:tcPr>
            <w:tcW w:w="2657" w:type="dxa"/>
          </w:tcPr>
          <w:p w:rsidR="003E59B6" w:rsidRPr="00154816" w:rsidRDefault="00154816" w:rsidP="0015481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Includes only one important key pieces of information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their friend.</w:t>
            </w:r>
          </w:p>
        </w:tc>
      </w:tr>
      <w:tr w:rsidR="003E59B6" w:rsidTr="00A5428B">
        <w:trPr>
          <w:trHeight w:val="1133"/>
        </w:trPr>
        <w:tc>
          <w:tcPr>
            <w:tcW w:w="2898" w:type="dxa"/>
          </w:tcPr>
          <w:p w:rsidR="00AA6B56" w:rsidRPr="00154816" w:rsidRDefault="00AA6B5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b/>
                <w:sz w:val="20"/>
                <w:szCs w:val="20"/>
              </w:rPr>
              <w:t>Organization</w:t>
            </w:r>
          </w:p>
        </w:tc>
        <w:tc>
          <w:tcPr>
            <w:tcW w:w="3158" w:type="dxa"/>
          </w:tcPr>
          <w:p w:rsidR="00AA6B56" w:rsidRPr="00154816" w:rsidRDefault="00AA6B56" w:rsidP="00AA6B5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Content is well organized using headings or bullets list to group material.</w:t>
            </w:r>
          </w:p>
        </w:tc>
        <w:tc>
          <w:tcPr>
            <w:tcW w:w="2816" w:type="dxa"/>
          </w:tcPr>
          <w:p w:rsidR="00AA6B56" w:rsidRPr="00154816" w:rsidRDefault="00AA6B56" w:rsidP="00AA6B5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Uses headings or bulleted lists to organize, but the overall organization of topics appears flawed.</w:t>
            </w:r>
          </w:p>
        </w:tc>
        <w:tc>
          <w:tcPr>
            <w:tcW w:w="2711" w:type="dxa"/>
          </w:tcPr>
          <w:p w:rsidR="00AA6B56" w:rsidRPr="00154816" w:rsidRDefault="00AA6B56" w:rsidP="00AA6B56">
            <w:pPr>
              <w:tabs>
                <w:tab w:val="left" w:pos="74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Content is logically organized for the most part.</w:t>
            </w:r>
          </w:p>
        </w:tc>
        <w:tc>
          <w:tcPr>
            <w:tcW w:w="2657" w:type="dxa"/>
          </w:tcPr>
          <w:p w:rsidR="00AA6B56" w:rsidRPr="00154816" w:rsidRDefault="00AA6B56" w:rsidP="00AA6B5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There was no clear or logical organizational structure, just lots of facts.</w:t>
            </w:r>
          </w:p>
        </w:tc>
      </w:tr>
      <w:tr w:rsidR="003E59B6" w:rsidTr="00A5428B">
        <w:trPr>
          <w:trHeight w:val="352"/>
        </w:trPr>
        <w:tc>
          <w:tcPr>
            <w:tcW w:w="2898" w:type="dxa"/>
          </w:tcPr>
          <w:p w:rsidR="00AA6B56" w:rsidRPr="00154816" w:rsidRDefault="003E59B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b/>
                <w:sz w:val="20"/>
                <w:szCs w:val="20"/>
              </w:rPr>
              <w:t>Workload</w:t>
            </w:r>
          </w:p>
        </w:tc>
        <w:tc>
          <w:tcPr>
            <w:tcW w:w="3158" w:type="dxa"/>
          </w:tcPr>
          <w:p w:rsidR="00AA6B56" w:rsidRPr="00154816" w:rsidRDefault="003E59B6" w:rsidP="003E59B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The workload is di</w:t>
            </w:r>
            <w:r w:rsidR="00B359A8">
              <w:rPr>
                <w:rFonts w:ascii="Times New Roman" w:hAnsi="Times New Roman" w:cs="Times New Roman"/>
                <w:sz w:val="20"/>
                <w:szCs w:val="20"/>
              </w:rPr>
              <w:t xml:space="preserve">vided </w:t>
            </w:r>
            <w:r w:rsidR="00154816">
              <w:rPr>
                <w:rFonts w:ascii="Times New Roman" w:hAnsi="Times New Roman" w:cs="Times New Roman"/>
                <w:sz w:val="20"/>
                <w:szCs w:val="20"/>
              </w:rPr>
              <w:t>and shared equally by</w:t>
            </w: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 xml:space="preserve"> team members.</w:t>
            </w:r>
          </w:p>
        </w:tc>
        <w:tc>
          <w:tcPr>
            <w:tcW w:w="2816" w:type="dxa"/>
          </w:tcPr>
          <w:p w:rsidR="00AA6B56" w:rsidRPr="00154816" w:rsidRDefault="003E59B6" w:rsidP="003E59B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The workload is divided and shared fairly by all team members, though workloads may vary person to person</w:t>
            </w:r>
          </w:p>
        </w:tc>
        <w:tc>
          <w:tcPr>
            <w:tcW w:w="2711" w:type="dxa"/>
          </w:tcPr>
          <w:p w:rsidR="00AA6B56" w:rsidRPr="00154816" w:rsidRDefault="00B359A8" w:rsidP="003E59B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workload was divided, b</w:t>
            </w:r>
            <w:r w:rsidR="003E59B6" w:rsidRPr="00154816">
              <w:rPr>
                <w:rFonts w:ascii="Times New Roman" w:hAnsi="Times New Roman" w:cs="Times New Roman"/>
                <w:sz w:val="20"/>
                <w:szCs w:val="20"/>
              </w:rPr>
              <w:t>ut one person in the group is viewed as not doing his/her fair share of the work.</w:t>
            </w:r>
          </w:p>
        </w:tc>
        <w:tc>
          <w:tcPr>
            <w:tcW w:w="2657" w:type="dxa"/>
          </w:tcPr>
          <w:p w:rsidR="00AA6B56" w:rsidRPr="00154816" w:rsidRDefault="003E59B6" w:rsidP="003E59B6">
            <w:pPr>
              <w:tabs>
                <w:tab w:val="left" w:pos="30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4816">
              <w:rPr>
                <w:rFonts w:ascii="Times New Roman" w:hAnsi="Times New Roman" w:cs="Times New Roman"/>
                <w:sz w:val="20"/>
                <w:szCs w:val="20"/>
              </w:rPr>
              <w:t>The workload was not divided OR several people in the group are viewed as not doing their fair share of the work.</w:t>
            </w:r>
          </w:p>
        </w:tc>
      </w:tr>
      <w:tr w:rsidR="003E59B6" w:rsidTr="00A5428B">
        <w:trPr>
          <w:trHeight w:val="333"/>
        </w:trPr>
        <w:tc>
          <w:tcPr>
            <w:tcW w:w="2898" w:type="dxa"/>
          </w:tcPr>
          <w:p w:rsidR="00AA6B56" w:rsidRPr="009140A6" w:rsidRDefault="009140A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A6">
              <w:rPr>
                <w:rFonts w:ascii="Times New Roman" w:hAnsi="Times New Roman" w:cs="Times New Roman"/>
                <w:b/>
                <w:sz w:val="20"/>
                <w:szCs w:val="20"/>
              </w:rPr>
              <w:t>Presentation</w:t>
            </w:r>
          </w:p>
        </w:tc>
        <w:tc>
          <w:tcPr>
            <w:tcW w:w="3158" w:type="dxa"/>
          </w:tcPr>
          <w:p w:rsidR="00AA6B56" w:rsidRPr="009140A6" w:rsidRDefault="00B359A8" w:rsidP="009140A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presentation</w:t>
            </w:r>
            <w:r w:rsidR="00A5428B">
              <w:rPr>
                <w:rFonts w:ascii="Times New Roman" w:hAnsi="Times New Roman" w:cs="Times New Roman"/>
                <w:sz w:val="20"/>
                <w:szCs w:val="20"/>
              </w:rPr>
              <w:t xml:space="preserve"> was very well done and could be displayed in a public place.</w:t>
            </w:r>
          </w:p>
        </w:tc>
        <w:tc>
          <w:tcPr>
            <w:tcW w:w="2816" w:type="dxa"/>
          </w:tcPr>
          <w:p w:rsidR="00AA6B56" w:rsidRPr="00A5428B" w:rsidRDefault="00A5428B" w:rsidP="00A5428B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28B">
              <w:rPr>
                <w:rFonts w:ascii="Times New Roman" w:hAnsi="Times New Roman" w:cs="Times New Roman"/>
                <w:sz w:val="20"/>
                <w:szCs w:val="20"/>
              </w:rPr>
              <w:t>The presentation was done well and could be displayed in a public place.</w:t>
            </w:r>
          </w:p>
        </w:tc>
        <w:tc>
          <w:tcPr>
            <w:tcW w:w="2711" w:type="dxa"/>
          </w:tcPr>
          <w:p w:rsidR="00AA6B56" w:rsidRPr="00A5428B" w:rsidRDefault="00A5428B" w:rsidP="00A5428B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28B">
              <w:rPr>
                <w:rFonts w:ascii="Times New Roman" w:hAnsi="Times New Roman" w:cs="Times New Roman"/>
                <w:sz w:val="20"/>
                <w:szCs w:val="20"/>
              </w:rPr>
              <w:t>The presentation was done and might be able to be displayed in a public place.</w:t>
            </w:r>
          </w:p>
        </w:tc>
        <w:tc>
          <w:tcPr>
            <w:tcW w:w="2657" w:type="dxa"/>
          </w:tcPr>
          <w:p w:rsidR="00AA6B56" w:rsidRDefault="00A5428B" w:rsidP="00A5428B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28B">
              <w:rPr>
                <w:rFonts w:ascii="Times New Roman" w:hAnsi="Times New Roman" w:cs="Times New Roman"/>
                <w:sz w:val="20"/>
                <w:szCs w:val="20"/>
              </w:rPr>
              <w:t xml:space="preserve">The presentation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wasn’t done in good taste and cannot be displayed in a public place.</w:t>
            </w:r>
          </w:p>
          <w:p w:rsidR="00A5428B" w:rsidRPr="00A5428B" w:rsidRDefault="00A5428B" w:rsidP="00A5428B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28B" w:rsidTr="00A5428B">
        <w:trPr>
          <w:trHeight w:val="333"/>
        </w:trPr>
        <w:tc>
          <w:tcPr>
            <w:tcW w:w="2898" w:type="dxa"/>
          </w:tcPr>
          <w:p w:rsidR="00A5428B" w:rsidRPr="009140A6" w:rsidRDefault="00A5428B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3158" w:type="dxa"/>
          </w:tcPr>
          <w:p w:rsidR="00A5428B" w:rsidRDefault="001138E1" w:rsidP="009140A6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All due dates were meet before or on their assigned due dates.</w:t>
            </w:r>
          </w:p>
        </w:tc>
        <w:tc>
          <w:tcPr>
            <w:tcW w:w="2816" w:type="dxa"/>
          </w:tcPr>
          <w:p w:rsidR="00A5428B" w:rsidRPr="00A5428B" w:rsidRDefault="00A5428B" w:rsidP="00A5428B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All due dates were met on their assigned date</w:t>
            </w:r>
            <w:r w:rsidR="001138E1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</w:p>
        </w:tc>
        <w:tc>
          <w:tcPr>
            <w:tcW w:w="2711" w:type="dxa"/>
          </w:tcPr>
          <w:p w:rsidR="00A5428B" w:rsidRPr="00A5428B" w:rsidRDefault="001138E1" w:rsidP="00A5428B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all due dates were met on their assigned dates, but within the next day.</w:t>
            </w:r>
          </w:p>
        </w:tc>
        <w:tc>
          <w:tcPr>
            <w:tcW w:w="2657" w:type="dxa"/>
          </w:tcPr>
          <w:p w:rsidR="00A5428B" w:rsidRPr="00A5428B" w:rsidRDefault="001138E1" w:rsidP="00A5428B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Had problems meeting assigned due dates.</w:t>
            </w:r>
          </w:p>
        </w:tc>
      </w:tr>
      <w:tr w:rsidR="003E59B6" w:rsidTr="00A5428B">
        <w:trPr>
          <w:trHeight w:val="372"/>
        </w:trPr>
        <w:tc>
          <w:tcPr>
            <w:tcW w:w="2898" w:type="dxa"/>
          </w:tcPr>
          <w:p w:rsidR="00AA6B56" w:rsidRPr="00A5428B" w:rsidRDefault="00A5428B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28B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3158" w:type="dxa"/>
          </w:tcPr>
          <w:p w:rsidR="00AA6B56" w:rsidRDefault="00AA6B5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816" w:type="dxa"/>
          </w:tcPr>
          <w:p w:rsidR="00AA6B56" w:rsidRDefault="00AA6B5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711" w:type="dxa"/>
          </w:tcPr>
          <w:p w:rsidR="00AA6B56" w:rsidRDefault="00AA6B5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57" w:type="dxa"/>
          </w:tcPr>
          <w:p w:rsidR="00AA6B56" w:rsidRDefault="00AA6B56" w:rsidP="00AA6B56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073169" w:rsidRDefault="00073169" w:rsidP="00AA6B5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38E1" w:rsidRDefault="00A5428B" w:rsidP="00A5428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D760D7">
        <w:rPr>
          <w:rFonts w:ascii="Times New Roman" w:hAnsi="Times New Roman" w:cs="Times New Roman"/>
          <w:b/>
          <w:sz w:val="32"/>
          <w:szCs w:val="32"/>
        </w:rPr>
        <w:tab/>
      </w:r>
      <w:r w:rsidR="001138E1">
        <w:rPr>
          <w:rFonts w:ascii="Times New Roman" w:hAnsi="Times New Roman" w:cs="Times New Roman"/>
          <w:b/>
          <w:sz w:val="32"/>
          <w:szCs w:val="32"/>
        </w:rPr>
        <w:t>A</w:t>
      </w:r>
      <w:r w:rsidR="00D760D7">
        <w:rPr>
          <w:rFonts w:ascii="Times New Roman" w:hAnsi="Times New Roman" w:cs="Times New Roman"/>
          <w:b/>
          <w:sz w:val="32"/>
          <w:szCs w:val="32"/>
        </w:rPr>
        <w:tab/>
      </w:r>
      <w:r w:rsidR="00D760D7">
        <w:rPr>
          <w:rFonts w:ascii="Times New Roman" w:hAnsi="Times New Roman" w:cs="Times New Roman"/>
          <w:b/>
          <w:sz w:val="32"/>
          <w:szCs w:val="32"/>
        </w:rPr>
        <w:tab/>
      </w:r>
      <w:r w:rsidR="00D760D7">
        <w:rPr>
          <w:rFonts w:ascii="Times New Roman" w:hAnsi="Times New Roman" w:cs="Times New Roman"/>
          <w:b/>
          <w:sz w:val="32"/>
          <w:szCs w:val="32"/>
        </w:rPr>
        <w:tab/>
        <w:t xml:space="preserve">     B</w:t>
      </w:r>
      <w:r w:rsidR="00D760D7">
        <w:rPr>
          <w:rFonts w:ascii="Times New Roman" w:hAnsi="Times New Roman" w:cs="Times New Roman"/>
          <w:b/>
          <w:sz w:val="32"/>
          <w:szCs w:val="32"/>
        </w:rPr>
        <w:tab/>
      </w:r>
      <w:r w:rsidR="00D760D7">
        <w:rPr>
          <w:rFonts w:ascii="Times New Roman" w:hAnsi="Times New Roman" w:cs="Times New Roman"/>
          <w:b/>
          <w:sz w:val="32"/>
          <w:szCs w:val="32"/>
        </w:rPr>
        <w:tab/>
      </w:r>
      <w:r w:rsidR="00D760D7">
        <w:rPr>
          <w:rFonts w:ascii="Times New Roman" w:hAnsi="Times New Roman" w:cs="Times New Roman"/>
          <w:b/>
          <w:sz w:val="32"/>
          <w:szCs w:val="32"/>
        </w:rPr>
        <w:tab/>
        <w:t xml:space="preserve">     C</w:t>
      </w:r>
      <w:r w:rsidR="00D760D7">
        <w:rPr>
          <w:rFonts w:ascii="Times New Roman" w:hAnsi="Times New Roman" w:cs="Times New Roman"/>
          <w:b/>
          <w:sz w:val="32"/>
          <w:szCs w:val="32"/>
        </w:rPr>
        <w:tab/>
      </w:r>
      <w:r w:rsidR="00D760D7">
        <w:rPr>
          <w:rFonts w:ascii="Times New Roman" w:hAnsi="Times New Roman" w:cs="Times New Roman"/>
          <w:b/>
          <w:sz w:val="32"/>
          <w:szCs w:val="32"/>
        </w:rPr>
        <w:tab/>
        <w:t xml:space="preserve">       </w:t>
      </w:r>
      <w:r w:rsidR="00D760D7">
        <w:rPr>
          <w:rFonts w:ascii="Times New Roman" w:hAnsi="Times New Roman" w:cs="Times New Roman"/>
          <w:b/>
          <w:sz w:val="32"/>
          <w:szCs w:val="32"/>
        </w:rPr>
        <w:tab/>
        <w:t xml:space="preserve">    D</w:t>
      </w:r>
    </w:p>
    <w:p w:rsidR="00A5428B" w:rsidRDefault="00D760D7" w:rsidP="00A5428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A5428B" w:rsidRPr="001138E1">
        <w:rPr>
          <w:rFonts w:ascii="Times New Roman" w:hAnsi="Times New Roman" w:cs="Times New Roman"/>
          <w:sz w:val="20"/>
          <w:szCs w:val="20"/>
        </w:rPr>
        <w:t>28</w:t>
      </w:r>
      <w:r>
        <w:rPr>
          <w:rFonts w:ascii="Times New Roman" w:hAnsi="Times New Roman" w:cs="Times New Roman"/>
          <w:sz w:val="20"/>
          <w:szCs w:val="20"/>
        </w:rPr>
        <w:t xml:space="preserve"> =</w:t>
      </w:r>
      <w:r w:rsidR="001138E1">
        <w:rPr>
          <w:rFonts w:ascii="Times New Roman" w:hAnsi="Times New Roman" w:cs="Times New Roman"/>
          <w:sz w:val="20"/>
          <w:szCs w:val="20"/>
        </w:rPr>
        <w:t xml:space="preserve">100% </w:t>
      </w:r>
      <w:proofErr w:type="gramStart"/>
      <w:r w:rsidR="001138E1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="001138E1">
        <w:rPr>
          <w:rFonts w:ascii="Times New Roman" w:hAnsi="Times New Roman" w:cs="Times New Roman"/>
          <w:sz w:val="20"/>
          <w:szCs w:val="20"/>
        </w:rPr>
        <w:tab/>
      </w:r>
      <w:r w:rsidR="001138E1">
        <w:rPr>
          <w:rFonts w:ascii="Times New Roman" w:hAnsi="Times New Roman" w:cs="Times New Roman"/>
          <w:sz w:val="20"/>
          <w:szCs w:val="20"/>
        </w:rPr>
        <w:tab/>
        <w:t>25 = 89% B+</w:t>
      </w:r>
      <w:r w:rsidR="001138E1">
        <w:rPr>
          <w:rFonts w:ascii="Times New Roman" w:hAnsi="Times New Roman" w:cs="Times New Roman"/>
          <w:sz w:val="20"/>
          <w:szCs w:val="20"/>
        </w:rPr>
        <w:tab/>
      </w:r>
      <w:r w:rsidR="001138E1">
        <w:rPr>
          <w:rFonts w:ascii="Times New Roman" w:hAnsi="Times New Roman" w:cs="Times New Roman"/>
          <w:sz w:val="20"/>
          <w:szCs w:val="20"/>
        </w:rPr>
        <w:tab/>
        <w:t>22 = 78% C+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19 = 67% D+</w:t>
      </w:r>
    </w:p>
    <w:p w:rsidR="001138E1" w:rsidRDefault="00D760D7" w:rsidP="00A5428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138E1">
        <w:rPr>
          <w:rFonts w:ascii="Times New Roman" w:hAnsi="Times New Roman" w:cs="Times New Roman"/>
          <w:sz w:val="20"/>
          <w:szCs w:val="20"/>
        </w:rPr>
        <w:t>27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=  96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% </w:t>
      </w:r>
      <w:r w:rsidR="001138E1">
        <w:rPr>
          <w:rFonts w:ascii="Times New Roman" w:hAnsi="Times New Roman" w:cs="Times New Roman"/>
          <w:sz w:val="20"/>
          <w:szCs w:val="20"/>
        </w:rPr>
        <w:t>A</w:t>
      </w:r>
      <w:r w:rsidR="001138E1">
        <w:rPr>
          <w:rFonts w:ascii="Times New Roman" w:hAnsi="Times New Roman" w:cs="Times New Roman"/>
          <w:sz w:val="20"/>
          <w:szCs w:val="20"/>
        </w:rPr>
        <w:tab/>
      </w:r>
      <w:r w:rsidR="001138E1">
        <w:rPr>
          <w:rFonts w:ascii="Times New Roman" w:hAnsi="Times New Roman" w:cs="Times New Roman"/>
          <w:sz w:val="20"/>
          <w:szCs w:val="20"/>
        </w:rPr>
        <w:tab/>
        <w:t>24 = 85% B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21 = 75% C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18 = 64% D</w:t>
      </w:r>
    </w:p>
    <w:p w:rsidR="001138E1" w:rsidRDefault="00D760D7" w:rsidP="00A5428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138E1">
        <w:rPr>
          <w:rFonts w:ascii="Times New Roman" w:hAnsi="Times New Roman" w:cs="Times New Roman"/>
          <w:sz w:val="20"/>
          <w:szCs w:val="20"/>
        </w:rPr>
        <w:t>26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=  92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% </w:t>
      </w:r>
      <w:r w:rsidR="001138E1">
        <w:rPr>
          <w:rFonts w:ascii="Times New Roman" w:hAnsi="Times New Roman" w:cs="Times New Roman"/>
          <w:sz w:val="20"/>
          <w:szCs w:val="20"/>
        </w:rPr>
        <w:t>A-</w:t>
      </w:r>
      <w:r w:rsidR="001138E1">
        <w:rPr>
          <w:rFonts w:ascii="Times New Roman" w:hAnsi="Times New Roman" w:cs="Times New Roman"/>
          <w:sz w:val="20"/>
          <w:szCs w:val="20"/>
        </w:rPr>
        <w:tab/>
      </w:r>
      <w:r w:rsidR="001138E1">
        <w:rPr>
          <w:rFonts w:ascii="Times New Roman" w:hAnsi="Times New Roman" w:cs="Times New Roman"/>
          <w:sz w:val="20"/>
          <w:szCs w:val="20"/>
        </w:rPr>
        <w:tab/>
        <w:t>23 = 82%  B-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20 = 71% C-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17 = 60% D-</w:t>
      </w:r>
    </w:p>
    <w:p w:rsidR="001138E1" w:rsidRDefault="001138E1" w:rsidP="00A5428B">
      <w:pPr>
        <w:rPr>
          <w:rFonts w:ascii="Times New Roman" w:hAnsi="Times New Roman" w:cs="Times New Roman"/>
          <w:sz w:val="20"/>
          <w:szCs w:val="20"/>
        </w:rPr>
      </w:pPr>
    </w:p>
    <w:p w:rsidR="00D760D7" w:rsidRPr="001138E1" w:rsidRDefault="00D760D7" w:rsidP="00A5428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Comments:  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760D7" w:rsidRPr="001138E1" w:rsidSect="00154816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A51AA"/>
    <w:multiLevelType w:val="hybridMultilevel"/>
    <w:tmpl w:val="39C0D812"/>
    <w:lvl w:ilvl="0" w:tplc="3D32F64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6B56"/>
    <w:rsid w:val="00073169"/>
    <w:rsid w:val="0007432E"/>
    <w:rsid w:val="001138E1"/>
    <w:rsid w:val="00154816"/>
    <w:rsid w:val="003E59B6"/>
    <w:rsid w:val="009140A6"/>
    <w:rsid w:val="00A5428B"/>
    <w:rsid w:val="00AA6B56"/>
    <w:rsid w:val="00B359A8"/>
    <w:rsid w:val="00D7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atLeast"/>
        <w:ind w:left="1267" w:hanging="12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6B5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48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2010-06-12T23:26:00Z</dcterms:created>
  <dcterms:modified xsi:type="dcterms:W3CDTF">2010-06-13T00:37:00Z</dcterms:modified>
</cp:coreProperties>
</file>